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3" w:rsidRPr="009433B4" w:rsidRDefault="004A1F33">
      <w:pPr>
        <w:rPr>
          <w:rFonts w:ascii="Book Antiqua" w:hAnsi="Book Antiqua"/>
          <w:sz w:val="28"/>
          <w:szCs w:val="28"/>
          <w:lang w:val="en-US"/>
        </w:rPr>
      </w:pPr>
    </w:p>
    <w:p w:rsidR="00CE0355" w:rsidRPr="009901EE" w:rsidRDefault="003600CA" w:rsidP="003600CA">
      <w:pPr>
        <w:pStyle w:val="NormalWeb"/>
        <w:spacing w:before="0" w:beforeAutospacing="0" w:after="120" w:afterAutospacing="0"/>
        <w:jc w:val="center"/>
        <w:rPr>
          <w:rStyle w:val="Strong"/>
          <w:rFonts w:ascii="Book Antiqua" w:eastAsia="Calibri" w:hAnsi="Book Antiqua"/>
          <w:sz w:val="32"/>
          <w:szCs w:val="32"/>
          <w:lang w:val="it-IT"/>
        </w:rPr>
      </w:pPr>
      <w:r w:rsidRPr="009901EE">
        <w:rPr>
          <w:rStyle w:val="Strong"/>
          <w:rFonts w:ascii="Book Antiqua" w:eastAsia="Calibri" w:hAnsi="Book Antiqua"/>
          <w:sz w:val="32"/>
          <w:szCs w:val="32"/>
          <w:lang w:val="it-IT"/>
        </w:rPr>
        <w:t>COMUNICAT DE PRESĂ</w:t>
      </w:r>
    </w:p>
    <w:p w:rsidR="003600CA" w:rsidRPr="009901EE" w:rsidRDefault="00CE0355" w:rsidP="003600CA">
      <w:pPr>
        <w:pStyle w:val="NormalWeb"/>
        <w:spacing w:before="0" w:beforeAutospacing="0" w:after="120" w:afterAutospacing="0"/>
        <w:jc w:val="center"/>
        <w:rPr>
          <w:rStyle w:val="Strong"/>
          <w:rFonts w:ascii="Book Antiqua" w:eastAsia="Calibri" w:hAnsi="Book Antiqua"/>
          <w:sz w:val="32"/>
          <w:szCs w:val="32"/>
          <w:lang w:val="ro-RO"/>
        </w:rPr>
      </w:pPr>
      <w:r w:rsidRPr="009901EE">
        <w:rPr>
          <w:rStyle w:val="Strong"/>
          <w:rFonts w:ascii="Book Antiqua" w:eastAsia="Calibri" w:hAnsi="Book Antiqua"/>
          <w:sz w:val="32"/>
          <w:szCs w:val="32"/>
          <w:lang w:val="it-IT"/>
        </w:rPr>
        <w:t>-</w:t>
      </w:r>
      <w:r w:rsidR="003600CA" w:rsidRPr="009901EE">
        <w:rPr>
          <w:rStyle w:val="Strong"/>
          <w:rFonts w:ascii="Book Antiqua" w:eastAsia="Calibri" w:hAnsi="Book Antiqua"/>
          <w:sz w:val="32"/>
          <w:szCs w:val="32"/>
          <w:lang w:val="it-IT"/>
        </w:rPr>
        <w:t xml:space="preserve"> Conferin</w:t>
      </w:r>
      <w:r w:rsidR="00436334" w:rsidRPr="009901EE">
        <w:rPr>
          <w:rStyle w:val="Strong"/>
          <w:rFonts w:eastAsia="Calibri"/>
          <w:sz w:val="32"/>
          <w:szCs w:val="32"/>
          <w:lang w:val="it-IT"/>
        </w:rPr>
        <w:t>ț</w:t>
      </w:r>
      <w:r w:rsidR="00436334" w:rsidRPr="009901EE">
        <w:rPr>
          <w:rStyle w:val="Strong"/>
          <w:rFonts w:ascii="Book Antiqua" w:eastAsia="Calibri" w:hAnsi="Book Antiqua"/>
          <w:sz w:val="32"/>
          <w:szCs w:val="32"/>
          <w:lang w:val="it-IT"/>
        </w:rPr>
        <w:t>a</w:t>
      </w:r>
      <w:r w:rsidR="00C679F3">
        <w:rPr>
          <w:rStyle w:val="Strong"/>
          <w:rFonts w:ascii="Book Antiqua" w:eastAsia="Calibri" w:hAnsi="Book Antiqua"/>
          <w:sz w:val="32"/>
          <w:szCs w:val="32"/>
          <w:lang w:val="it-IT"/>
        </w:rPr>
        <w:t xml:space="preserve"> </w:t>
      </w:r>
      <w:r w:rsidR="003600CA" w:rsidRPr="009901EE">
        <w:rPr>
          <w:rStyle w:val="Strong"/>
          <w:rFonts w:ascii="Book Antiqua" w:eastAsia="Calibri" w:hAnsi="Book Antiqua"/>
          <w:sz w:val="32"/>
          <w:szCs w:val="32"/>
          <w:lang w:val="ro-RO"/>
        </w:rPr>
        <w:t>Intermediară</w:t>
      </w:r>
      <w:r w:rsidRPr="009901EE">
        <w:rPr>
          <w:rStyle w:val="Strong"/>
          <w:rFonts w:ascii="Book Antiqua" w:eastAsia="Calibri" w:hAnsi="Book Antiqua"/>
          <w:sz w:val="32"/>
          <w:szCs w:val="32"/>
          <w:lang w:val="ro-RO"/>
        </w:rPr>
        <w:t xml:space="preserve"> –</w:t>
      </w:r>
    </w:p>
    <w:p w:rsidR="00CE0355" w:rsidRPr="009433B4" w:rsidRDefault="00CE0355" w:rsidP="003600CA">
      <w:pPr>
        <w:pStyle w:val="NormalWeb"/>
        <w:spacing w:before="0" w:beforeAutospacing="0" w:after="120" w:afterAutospacing="0"/>
        <w:jc w:val="center"/>
        <w:rPr>
          <w:rFonts w:ascii="Book Antiqua" w:hAnsi="Book Antiqua"/>
          <w:sz w:val="28"/>
          <w:szCs w:val="28"/>
          <w:lang w:val="ro-RO"/>
        </w:rPr>
      </w:pPr>
    </w:p>
    <w:p w:rsidR="003600CA" w:rsidRPr="009433B4" w:rsidRDefault="003600CA" w:rsidP="003600CA">
      <w:pPr>
        <w:pStyle w:val="NormalWeb"/>
        <w:spacing w:before="0" w:beforeAutospacing="0" w:after="120" w:afterAutospacing="0"/>
        <w:jc w:val="center"/>
        <w:rPr>
          <w:rFonts w:ascii="Book Antiqua" w:hAnsi="Book Antiqua"/>
          <w:b/>
          <w:sz w:val="28"/>
          <w:szCs w:val="28"/>
        </w:rPr>
      </w:pPr>
      <w:r w:rsidRPr="009433B4">
        <w:rPr>
          <w:rFonts w:ascii="Book Antiqua" w:hAnsi="Book Antiqua"/>
          <w:b/>
          <w:sz w:val="28"/>
          <w:szCs w:val="28"/>
        </w:rPr>
        <w:t xml:space="preserve">“DIPLOMACY” – Program </w:t>
      </w:r>
      <w:proofErr w:type="spellStart"/>
      <w:r w:rsidRPr="009433B4">
        <w:rPr>
          <w:rFonts w:ascii="Book Antiqua" w:hAnsi="Book Antiqua"/>
          <w:b/>
          <w:sz w:val="28"/>
          <w:szCs w:val="28"/>
        </w:rPr>
        <w:t>masteral</w:t>
      </w:r>
      <w:proofErr w:type="spellEnd"/>
      <w:r w:rsidR="0080108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9433B4">
        <w:rPr>
          <w:rFonts w:ascii="Book Antiqua" w:hAnsi="Book Antiqua"/>
          <w:b/>
          <w:sz w:val="28"/>
          <w:szCs w:val="28"/>
        </w:rPr>
        <w:t>în</w:t>
      </w:r>
      <w:proofErr w:type="spellEnd"/>
      <w:r w:rsidR="0080108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9433B4">
        <w:rPr>
          <w:rFonts w:ascii="Book Antiqua" w:hAnsi="Book Antiqua"/>
          <w:b/>
          <w:sz w:val="28"/>
          <w:szCs w:val="28"/>
        </w:rPr>
        <w:t>Diploma</w:t>
      </w:r>
      <w:r w:rsidRPr="009433B4">
        <w:rPr>
          <w:b/>
          <w:sz w:val="28"/>
          <w:szCs w:val="28"/>
        </w:rPr>
        <w:t>ț</w:t>
      </w:r>
      <w:r w:rsidRPr="009433B4">
        <w:rPr>
          <w:rFonts w:ascii="Book Antiqua" w:hAnsi="Book Antiqua"/>
          <w:b/>
          <w:sz w:val="28"/>
          <w:szCs w:val="28"/>
        </w:rPr>
        <w:t>ie</w:t>
      </w:r>
      <w:proofErr w:type="spellEnd"/>
      <w:r w:rsidR="0080108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9433B4">
        <w:rPr>
          <w:rFonts w:ascii="Book Antiqua" w:hAnsi="Book Antiqua"/>
          <w:b/>
          <w:sz w:val="28"/>
          <w:szCs w:val="28"/>
        </w:rPr>
        <w:t>Cultural</w:t>
      </w:r>
      <w:r w:rsidRPr="009433B4">
        <w:rPr>
          <w:rFonts w:ascii="Book Antiqua" w:hAnsi="Book Antiqua" w:cs="Book Antiqua"/>
          <w:b/>
          <w:sz w:val="28"/>
          <w:szCs w:val="28"/>
        </w:rPr>
        <w:t>ă</w:t>
      </w:r>
      <w:proofErr w:type="spellEnd"/>
    </w:p>
    <w:p w:rsidR="003600CA" w:rsidRPr="009433B4" w:rsidRDefault="003600CA" w:rsidP="003600CA">
      <w:pPr>
        <w:pStyle w:val="NormalWeb"/>
        <w:spacing w:before="0" w:beforeAutospacing="0" w:after="120" w:afterAutospacing="0"/>
        <w:jc w:val="center"/>
        <w:rPr>
          <w:rStyle w:val="Strong"/>
          <w:rFonts w:ascii="Book Antiqua" w:eastAsia="Calibri" w:hAnsi="Book Antiqua"/>
          <w:sz w:val="28"/>
          <w:szCs w:val="28"/>
        </w:rPr>
      </w:pPr>
      <w:r w:rsidRPr="009433B4">
        <w:rPr>
          <w:rStyle w:val="Strong"/>
          <w:rFonts w:ascii="Book Antiqua" w:eastAsia="Calibri" w:hAnsi="Book Antiqua"/>
          <w:sz w:val="28"/>
          <w:szCs w:val="28"/>
        </w:rPr>
        <w:t>ID PROIECT 138721</w:t>
      </w:r>
    </w:p>
    <w:p w:rsidR="003600CA" w:rsidRPr="009433B4" w:rsidRDefault="00932DB6" w:rsidP="003600CA">
      <w:pPr>
        <w:pStyle w:val="NormalWeb"/>
        <w:spacing w:before="0" w:beforeAutospacing="0" w:after="120" w:afterAutospacing="0"/>
        <w:jc w:val="center"/>
        <w:rPr>
          <w:rStyle w:val="Strong"/>
          <w:rFonts w:ascii="Book Antiqua" w:eastAsia="Calibri" w:hAnsi="Book Antiqua"/>
          <w:i/>
          <w:sz w:val="28"/>
          <w:szCs w:val="28"/>
          <w:lang w:val="it-IT"/>
        </w:rPr>
      </w:pPr>
      <w:r w:rsidRPr="00A71962">
        <w:rPr>
          <w:rStyle w:val="Strong"/>
          <w:rFonts w:ascii="Book Antiqua" w:eastAsia="Calibri" w:hAnsi="Book Antiqua"/>
          <w:i/>
          <w:sz w:val="28"/>
          <w:szCs w:val="28"/>
          <w:lang w:val="it-IT"/>
        </w:rPr>
        <w:t>Bucureşti, 12</w:t>
      </w:r>
      <w:r w:rsidR="003600CA" w:rsidRPr="009433B4">
        <w:rPr>
          <w:rStyle w:val="Strong"/>
          <w:rFonts w:ascii="Book Antiqua" w:eastAsia="Calibri" w:hAnsi="Book Antiqua"/>
          <w:i/>
          <w:sz w:val="28"/>
          <w:szCs w:val="28"/>
          <w:lang w:val="it-IT"/>
        </w:rPr>
        <w:t xml:space="preserve"> Martie 2015</w:t>
      </w:r>
    </w:p>
    <w:p w:rsidR="003600CA" w:rsidRPr="009433B4" w:rsidRDefault="003600CA" w:rsidP="003600CA">
      <w:pPr>
        <w:pStyle w:val="NormalWeb"/>
        <w:spacing w:before="0" w:beforeAutospacing="0" w:after="120" w:afterAutospacing="0"/>
        <w:jc w:val="center"/>
        <w:rPr>
          <w:rFonts w:ascii="Book Antiqua" w:hAnsi="Book Antiqua"/>
          <w:i/>
          <w:sz w:val="28"/>
          <w:szCs w:val="28"/>
          <w:lang w:val="it-IT"/>
        </w:rPr>
      </w:pPr>
    </w:p>
    <w:p w:rsidR="003600CA" w:rsidRPr="009433B4" w:rsidRDefault="003600CA" w:rsidP="003600CA">
      <w:pPr>
        <w:pStyle w:val="Default"/>
        <w:spacing w:after="60"/>
        <w:ind w:left="370"/>
        <w:jc w:val="both"/>
        <w:rPr>
          <w:rFonts w:ascii="Book Antiqua" w:hAnsi="Book Antiqua" w:cs="Times New Roman"/>
          <w:sz w:val="28"/>
          <w:szCs w:val="28"/>
          <w:lang w:val="it-IT"/>
        </w:rPr>
      </w:pPr>
      <w:r w:rsidRPr="009433B4">
        <w:rPr>
          <w:rStyle w:val="Strong"/>
          <w:rFonts w:ascii="Book Antiqua" w:hAnsi="Book Antiqua"/>
          <w:sz w:val="28"/>
          <w:szCs w:val="28"/>
          <w:lang w:val="it-IT"/>
        </w:rPr>
        <w:t>Universitatea Hyperion din Bucure</w:t>
      </w:r>
      <w:r w:rsidRPr="009433B4">
        <w:rPr>
          <w:rStyle w:val="Strong"/>
          <w:rFonts w:ascii="Times New Roman" w:hAnsi="Times New Roman" w:cs="Times New Roman"/>
          <w:sz w:val="28"/>
          <w:szCs w:val="28"/>
          <w:lang w:val="it-IT"/>
        </w:rPr>
        <w:t>ș</w:t>
      </w:r>
      <w:r w:rsidRPr="009433B4">
        <w:rPr>
          <w:rStyle w:val="Strong"/>
          <w:rFonts w:ascii="Book Antiqua" w:hAnsi="Book Antiqua"/>
          <w:sz w:val="28"/>
          <w:szCs w:val="28"/>
          <w:lang w:val="it-IT"/>
        </w:rPr>
        <w:t xml:space="preserve">ti (UHB) </w:t>
      </w:r>
      <w:r w:rsidRPr="009433B4">
        <w:rPr>
          <w:rStyle w:val="Strong"/>
          <w:rFonts w:ascii="Book Antiqua" w:hAnsi="Book Antiqua" w:cs="Book Antiqua"/>
          <w:sz w:val="28"/>
          <w:szCs w:val="28"/>
          <w:lang w:val="it-IT"/>
        </w:rPr>
        <w:t>î</w:t>
      </w:r>
      <w:r w:rsidRPr="009433B4">
        <w:rPr>
          <w:rStyle w:val="Strong"/>
          <w:rFonts w:ascii="Book Antiqua" w:hAnsi="Book Antiqua"/>
          <w:sz w:val="28"/>
          <w:szCs w:val="28"/>
          <w:lang w:val="it-IT"/>
        </w:rPr>
        <w:t xml:space="preserve">n parteneriat cu </w:t>
      </w:r>
      <w:r w:rsidRPr="009433B4">
        <w:rPr>
          <w:rFonts w:ascii="Book Antiqua" w:hAnsi="Book Antiqua"/>
          <w:sz w:val="28"/>
          <w:szCs w:val="28"/>
          <w:lang w:val="it-IT"/>
        </w:rPr>
        <w:t>ASOCIAŢIA POLIEDRA ROMÂNIA şi PROGETTO DI ESPRESSIONE E SVILUPPO TERRITORIALE – SOCIETÀ COOPERATIVA A RESPONSABILITÀ LIMITATA (PRODEST S.C. A R.L. ITALIA)</w:t>
      </w:r>
      <w:r w:rsidRPr="009433B4">
        <w:rPr>
          <w:rFonts w:ascii="Book Antiqua" w:hAnsi="Book Antiqua" w:cs="Times New Roman"/>
          <w:sz w:val="28"/>
          <w:szCs w:val="28"/>
          <w:lang w:val="it-IT"/>
        </w:rPr>
        <w:t xml:space="preserve"> implementează proiectul </w:t>
      </w:r>
      <w:r w:rsidRPr="009433B4">
        <w:rPr>
          <w:rStyle w:val="Strong"/>
          <w:rFonts w:ascii="Book Antiqua" w:hAnsi="Book Antiqua"/>
          <w:sz w:val="28"/>
          <w:szCs w:val="28"/>
          <w:lang w:val="it-IT"/>
        </w:rPr>
        <w:t>“DIPLOMACY” – Program masteral în Diploma</w:t>
      </w:r>
      <w:r w:rsidRPr="009433B4">
        <w:rPr>
          <w:rStyle w:val="Strong"/>
          <w:rFonts w:ascii="Times New Roman" w:hAnsi="Times New Roman" w:cs="Times New Roman"/>
          <w:sz w:val="28"/>
          <w:szCs w:val="28"/>
          <w:lang w:val="it-IT"/>
        </w:rPr>
        <w:t>ț</w:t>
      </w:r>
      <w:r w:rsidRPr="009433B4">
        <w:rPr>
          <w:rStyle w:val="Strong"/>
          <w:rFonts w:ascii="Book Antiqua" w:hAnsi="Book Antiqua"/>
          <w:sz w:val="28"/>
          <w:szCs w:val="28"/>
          <w:lang w:val="it-IT"/>
        </w:rPr>
        <w:t>ie Cultural</w:t>
      </w:r>
      <w:r w:rsidRPr="009433B4">
        <w:rPr>
          <w:rStyle w:val="Strong"/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Style w:val="Strong"/>
          <w:rFonts w:ascii="Book Antiqua" w:hAnsi="Book Antiqua"/>
          <w:sz w:val="28"/>
          <w:szCs w:val="28"/>
          <w:lang w:val="it-IT"/>
        </w:rPr>
        <w:t>,</w:t>
      </w:r>
      <w:r w:rsidRPr="009433B4">
        <w:rPr>
          <w:rFonts w:ascii="Book Antiqua" w:hAnsi="Book Antiqua" w:cs="Times New Roman"/>
          <w:sz w:val="28"/>
          <w:szCs w:val="28"/>
          <w:lang w:val="it-IT"/>
        </w:rPr>
        <w:t xml:space="preserve"> proiect cofinan</w:t>
      </w:r>
      <w:r w:rsidRPr="009433B4">
        <w:rPr>
          <w:rFonts w:ascii="Times New Roman" w:hAnsi="Times New Roman" w:cs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 w:cs="Times New Roman"/>
          <w:sz w:val="28"/>
          <w:szCs w:val="28"/>
          <w:lang w:val="it-IT"/>
        </w:rPr>
        <w:t>at din Fondul Social European prin Programul Opera</w:t>
      </w:r>
      <w:r w:rsidRPr="009433B4">
        <w:rPr>
          <w:rFonts w:ascii="Times New Roman" w:hAnsi="Times New Roman" w:cs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 w:cs="Times New Roman"/>
          <w:sz w:val="28"/>
          <w:szCs w:val="28"/>
          <w:lang w:val="it-IT"/>
        </w:rPr>
        <w:t xml:space="preserve">ional Sectorial Dezvoltarea Resurselor Umane 2007-2013 - 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>Axa Prioritară nr. 1 „Educaţia şi formarea profesională în sprijinul creşterii economice şi dezvoltării societăţii bazate pe cunoaştere”, Domeniul major de interven</w:t>
      </w:r>
      <w:r w:rsidRPr="009433B4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 xml:space="preserve">ie 1.2 </w:t>
      </w:r>
      <w:r w:rsidRPr="009433B4">
        <w:rPr>
          <w:rFonts w:ascii="Book Antiqua" w:hAnsi="Book Antiqua" w:cs="Book Antiqua"/>
          <w:sz w:val="28"/>
          <w:szCs w:val="28"/>
          <w:lang w:val="ro-RO"/>
        </w:rPr>
        <w:t>„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 xml:space="preserve">Calitate </w:t>
      </w:r>
      <w:r w:rsidRPr="009433B4">
        <w:rPr>
          <w:rFonts w:ascii="Book Antiqua" w:hAnsi="Book Antiqua" w:cs="Book Antiqua"/>
          <w:sz w:val="28"/>
          <w:szCs w:val="28"/>
          <w:lang w:val="ro-RO"/>
        </w:rPr>
        <w:t>î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 xml:space="preserve">n </w:t>
      </w:r>
      <w:r w:rsidRPr="009433B4">
        <w:rPr>
          <w:rFonts w:ascii="Book Antiqua" w:hAnsi="Book Antiqua" w:cs="Book Antiqua"/>
          <w:sz w:val="28"/>
          <w:szCs w:val="28"/>
          <w:lang w:val="ro-RO"/>
        </w:rPr>
        <w:t>î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>nv</w:t>
      </w:r>
      <w:r w:rsidRPr="009433B4">
        <w:rPr>
          <w:rFonts w:ascii="Book Antiqua" w:hAnsi="Book Antiqua" w:cs="Book Antiqua"/>
          <w:sz w:val="28"/>
          <w:szCs w:val="28"/>
          <w:lang w:val="ro-RO"/>
        </w:rPr>
        <w:t>ăţă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>m</w:t>
      </w:r>
      <w:r w:rsidRPr="009433B4">
        <w:rPr>
          <w:rFonts w:ascii="Book Antiqua" w:hAnsi="Book Antiqua" w:cs="Book Antiqua"/>
          <w:sz w:val="28"/>
          <w:szCs w:val="28"/>
          <w:lang w:val="ro-RO"/>
        </w:rPr>
        <w:t>â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>ntul superior</w:t>
      </w:r>
      <w:r w:rsidRPr="009433B4">
        <w:rPr>
          <w:rFonts w:ascii="Book Antiqua" w:hAnsi="Book Antiqua" w:cs="Book Antiqua"/>
          <w:sz w:val="28"/>
          <w:szCs w:val="28"/>
          <w:lang w:val="ro-RO"/>
        </w:rPr>
        <w:t>”</w:t>
      </w:r>
      <w:r w:rsidRPr="009433B4">
        <w:rPr>
          <w:rFonts w:ascii="Book Antiqua" w:hAnsi="Book Antiqua" w:cs="Times New Roman"/>
          <w:sz w:val="28"/>
          <w:szCs w:val="28"/>
          <w:lang w:val="ro-RO"/>
        </w:rPr>
        <w:t>, Contract POSDRU/156/1.2/G/138721.</w:t>
      </w:r>
    </w:p>
    <w:p w:rsidR="003600CA" w:rsidRPr="009433B4" w:rsidRDefault="003600CA" w:rsidP="003600CA">
      <w:pPr>
        <w:pStyle w:val="Default"/>
        <w:spacing w:after="60"/>
        <w:ind w:left="370"/>
        <w:jc w:val="both"/>
        <w:rPr>
          <w:rStyle w:val="Strong"/>
          <w:rFonts w:ascii="Book Antiqua" w:hAnsi="Book Antiqua"/>
          <w:sz w:val="28"/>
          <w:szCs w:val="28"/>
          <w:lang w:val="it-IT"/>
        </w:rPr>
      </w:pPr>
    </w:p>
    <w:p w:rsidR="003600CA" w:rsidRPr="009433B4" w:rsidRDefault="003600CA" w:rsidP="003600CA">
      <w:pPr>
        <w:pStyle w:val="Default"/>
        <w:spacing w:after="60"/>
        <w:ind w:left="370"/>
        <w:jc w:val="both"/>
        <w:rPr>
          <w:rStyle w:val="Strong"/>
          <w:rFonts w:ascii="Book Antiqua" w:hAnsi="Book Antiqua"/>
          <w:sz w:val="28"/>
          <w:szCs w:val="28"/>
          <w:lang w:val="it-IT"/>
        </w:rPr>
      </w:pPr>
      <w:r w:rsidRPr="009433B4">
        <w:rPr>
          <w:rStyle w:val="Strong"/>
          <w:rFonts w:ascii="Book Antiqua" w:hAnsi="Book Antiqua"/>
          <w:sz w:val="28"/>
          <w:szCs w:val="28"/>
          <w:lang w:val="it-IT"/>
        </w:rPr>
        <w:t>Perioada de implementare a proiectului: 18 luni</w:t>
      </w:r>
    </w:p>
    <w:p w:rsidR="00436334" w:rsidRPr="009433B4" w:rsidRDefault="00436334" w:rsidP="003600CA">
      <w:pPr>
        <w:pStyle w:val="Default"/>
        <w:spacing w:after="60"/>
        <w:ind w:left="370"/>
        <w:jc w:val="both"/>
        <w:rPr>
          <w:rStyle w:val="Strong"/>
          <w:rFonts w:ascii="Book Antiqua" w:hAnsi="Book Antiqua"/>
          <w:sz w:val="28"/>
          <w:szCs w:val="28"/>
          <w:lang w:val="it-IT"/>
        </w:rPr>
      </w:pPr>
    </w:p>
    <w:p w:rsidR="00436334" w:rsidRPr="009433B4" w:rsidRDefault="00436334" w:rsidP="00436334">
      <w:pPr>
        <w:spacing w:after="0" w:line="240" w:lineRule="auto"/>
        <w:ind w:left="426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9433B4">
        <w:rPr>
          <w:rFonts w:ascii="Book Antiqua" w:hAnsi="Book Antiqua"/>
          <w:b/>
          <w:sz w:val="28"/>
          <w:szCs w:val="28"/>
          <w:lang w:val="it-IT"/>
        </w:rPr>
        <w:t>Eveniment</w:t>
      </w:r>
    </w:p>
    <w:p w:rsidR="00436334" w:rsidRPr="009433B4" w:rsidRDefault="00436334" w:rsidP="00436334">
      <w:pPr>
        <w:spacing w:after="0" w:line="240" w:lineRule="auto"/>
        <w:ind w:left="426"/>
        <w:jc w:val="both"/>
        <w:rPr>
          <w:rFonts w:ascii="Book Antiqua" w:hAnsi="Book Antiqua"/>
          <w:b/>
          <w:sz w:val="28"/>
          <w:szCs w:val="28"/>
          <w:lang w:val="it-IT"/>
        </w:rPr>
      </w:pPr>
    </w:p>
    <w:p w:rsidR="00436334" w:rsidRPr="009433B4" w:rsidRDefault="00436334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În cadrul conferin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ei au fost invita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 s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participe exper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ii pe termen lung </w:t>
      </w:r>
      <w:r w:rsidRPr="009433B4">
        <w:rPr>
          <w:rFonts w:ascii="Times New Roman" w:hAnsi="Times New Roman"/>
          <w:sz w:val="28"/>
          <w:szCs w:val="28"/>
          <w:lang w:val="it-IT"/>
        </w:rPr>
        <w:t>ș</w:t>
      </w:r>
      <w:r w:rsidRPr="009433B4">
        <w:rPr>
          <w:rFonts w:ascii="Book Antiqua" w:hAnsi="Book Antiqua"/>
          <w:sz w:val="28"/>
          <w:szCs w:val="28"/>
          <w:lang w:val="it-IT"/>
        </w:rPr>
        <w:t>i exper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ii pe termeni scurt ai Beneficiarului, Partenerului 1 </w:t>
      </w:r>
      <w:r w:rsidRPr="009433B4">
        <w:rPr>
          <w:rFonts w:ascii="Times New Roman" w:hAnsi="Times New Roman"/>
          <w:sz w:val="28"/>
          <w:szCs w:val="28"/>
          <w:lang w:val="it-IT"/>
        </w:rPr>
        <w:t>ș</w:t>
      </w:r>
      <w:r w:rsidRPr="009433B4">
        <w:rPr>
          <w:rFonts w:ascii="Book Antiqua" w:hAnsi="Book Antiqua"/>
          <w:sz w:val="28"/>
          <w:szCs w:val="28"/>
          <w:lang w:val="it-IT"/>
        </w:rPr>
        <w:t>i Partenerului 2, studen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 din cadrul ciclului de licen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="00C679F3">
        <w:rPr>
          <w:rFonts w:ascii="Book Antiqua" w:hAnsi="Book Antiqua" w:cs="Book Antiqua"/>
          <w:sz w:val="28"/>
          <w:szCs w:val="28"/>
          <w:lang w:val="it-IT"/>
        </w:rPr>
        <w:t xml:space="preserve"> </w:t>
      </w:r>
      <w:r w:rsidRPr="009433B4">
        <w:rPr>
          <w:rFonts w:ascii="Times New Roman" w:hAnsi="Times New Roman"/>
          <w:sz w:val="28"/>
          <w:szCs w:val="28"/>
          <w:lang w:val="it-IT"/>
        </w:rPr>
        <w:t>ș</w:t>
      </w:r>
      <w:r w:rsidRPr="009433B4">
        <w:rPr>
          <w:rFonts w:ascii="Book Antiqua" w:hAnsi="Book Antiqua"/>
          <w:sz w:val="28"/>
          <w:szCs w:val="28"/>
          <w:lang w:val="it-IT"/>
        </w:rPr>
        <w:t>i master interesa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 s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se 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î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nscrie 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î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n cadrul Grupului 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1, profesori ce doresc s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fac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parte din Grupul 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int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2, reprezentan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 ai partenerilor sociali</w:t>
      </w:r>
      <w:r w:rsidR="00CE0355" w:rsidRPr="009433B4">
        <w:rPr>
          <w:rFonts w:ascii="Book Antiqua" w:hAnsi="Book Antiqua"/>
          <w:sz w:val="28"/>
          <w:szCs w:val="28"/>
          <w:lang w:val="it-IT"/>
        </w:rPr>
        <w:t>.</w:t>
      </w:r>
    </w:p>
    <w:p w:rsidR="003600CA" w:rsidRPr="009433B4" w:rsidRDefault="003600CA" w:rsidP="003600CA">
      <w:pPr>
        <w:pStyle w:val="NormalWeb"/>
        <w:ind w:left="370"/>
        <w:jc w:val="both"/>
        <w:rPr>
          <w:rFonts w:ascii="Book Antiqua" w:hAnsi="Book Antiqua"/>
          <w:sz w:val="28"/>
          <w:szCs w:val="28"/>
          <w:lang w:val="ro-RO"/>
        </w:rPr>
      </w:pPr>
      <w:r w:rsidRPr="009433B4">
        <w:rPr>
          <w:rFonts w:ascii="Book Antiqua" w:hAnsi="Book Antiqua"/>
          <w:b/>
          <w:sz w:val="28"/>
          <w:szCs w:val="28"/>
          <w:lang w:val="ro-RO"/>
        </w:rPr>
        <w:t>Obiectivul general</w:t>
      </w:r>
      <w:r w:rsidRPr="009433B4">
        <w:rPr>
          <w:rFonts w:ascii="Book Antiqua" w:hAnsi="Book Antiqua"/>
          <w:sz w:val="28"/>
          <w:szCs w:val="28"/>
          <w:lang w:val="ro-RO"/>
        </w:rPr>
        <w:t xml:space="preserve"> al proiectului îl constituie:</w:t>
      </w:r>
    </w:p>
    <w:p w:rsidR="00CE0355" w:rsidRDefault="003600CA" w:rsidP="009433B4">
      <w:pPr>
        <w:pStyle w:val="Default"/>
        <w:spacing w:after="60"/>
        <w:ind w:left="1152"/>
        <w:jc w:val="both"/>
        <w:rPr>
          <w:rFonts w:ascii="Book Antiqua" w:hAnsi="Book Antiqua"/>
          <w:sz w:val="28"/>
          <w:szCs w:val="28"/>
          <w:lang w:val="ro-RO"/>
        </w:rPr>
      </w:pPr>
      <w:r w:rsidRPr="009433B4">
        <w:rPr>
          <w:rFonts w:ascii="Book Antiqua" w:hAnsi="Book Antiqua"/>
          <w:sz w:val="28"/>
          <w:szCs w:val="28"/>
          <w:lang w:val="ro-RO"/>
        </w:rPr>
        <w:t xml:space="preserve">Dezvoltarea unui program masteral interdisciplinar şi inovativ la nivel mondial, în domeniul Diplomaţiei Culturale, pentru îmbunătăţirea </w:t>
      </w:r>
      <w:r w:rsidRPr="009433B4">
        <w:rPr>
          <w:rFonts w:ascii="Book Antiqua" w:hAnsi="Book Antiqua"/>
          <w:sz w:val="28"/>
          <w:szCs w:val="28"/>
          <w:lang w:val="ro-RO"/>
        </w:rPr>
        <w:lastRenderedPageBreak/>
        <w:t>formării de calitate a resurselor umane, dezvoltarea calităţii comunicării dintre mediul academic şi cel privat, îmbunătăţirea serviciilor oferite studenţilor şi profesorilor în scopul creşterii gradului de integrare a studenţilor pe piaţa muncii, dezvoltarea rutelor flexibile de învăţare pe tot parcursul vieţii, creşterea accesului la educaţie şi formare prin promovarea reţelelor virtuale.</w:t>
      </w:r>
    </w:p>
    <w:p w:rsidR="009433B4" w:rsidRPr="009433B4" w:rsidRDefault="009433B4" w:rsidP="009433B4">
      <w:pPr>
        <w:pStyle w:val="Default"/>
        <w:spacing w:after="60"/>
        <w:ind w:left="1152"/>
        <w:jc w:val="both"/>
        <w:rPr>
          <w:rFonts w:ascii="Book Antiqua" w:hAnsi="Book Antiqua" w:cs="Times New Roman"/>
          <w:sz w:val="28"/>
          <w:szCs w:val="28"/>
          <w:lang w:val="ro-RO"/>
        </w:rPr>
      </w:pPr>
    </w:p>
    <w:p w:rsidR="003600CA" w:rsidRPr="009433B4" w:rsidRDefault="003600CA" w:rsidP="00CE0355">
      <w:pPr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b/>
          <w:sz w:val="28"/>
          <w:szCs w:val="28"/>
        </w:rPr>
        <w:t>Obiectivele specifice ale proiectului</w:t>
      </w:r>
      <w:r w:rsidRPr="009433B4">
        <w:rPr>
          <w:rFonts w:ascii="Book Antiqua" w:hAnsi="Book Antiqua"/>
          <w:sz w:val="28"/>
          <w:szCs w:val="28"/>
        </w:rPr>
        <w:t>:</w:t>
      </w:r>
    </w:p>
    <w:p w:rsidR="003600CA" w:rsidRPr="009433B4" w:rsidRDefault="003600CA" w:rsidP="00CE0355">
      <w:pPr>
        <w:numPr>
          <w:ilvl w:val="0"/>
          <w:numId w:val="2"/>
        </w:numPr>
        <w:spacing w:after="0" w:line="240" w:lineRule="auto"/>
        <w:ind w:left="1509" w:hanging="357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  <w:lang w:val="it-IT"/>
        </w:rPr>
        <w:t>Servicii îmbunătăţite pentru studenţi prin crearea unui program masteral în Diplomaţie Culturală</w:t>
      </w:r>
    </w:p>
    <w:p w:rsidR="003600CA" w:rsidRPr="009433B4" w:rsidRDefault="003600CA" w:rsidP="00CE0355">
      <w:pPr>
        <w:numPr>
          <w:ilvl w:val="0"/>
          <w:numId w:val="2"/>
        </w:numPr>
        <w:spacing w:after="0" w:line="240" w:lineRule="auto"/>
        <w:ind w:left="1509" w:hanging="357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  <w:lang w:val="it-IT"/>
        </w:rPr>
        <w:t>Crearea şi dezvoltarea reţelei “DIPLOMACY” cu sprijinul actorilor relevanţi (universităţi, mediul de afaceri, autorităţi publice)</w:t>
      </w:r>
    </w:p>
    <w:p w:rsidR="003600CA" w:rsidRPr="009433B4" w:rsidRDefault="003600CA" w:rsidP="00CE0355">
      <w:pPr>
        <w:numPr>
          <w:ilvl w:val="0"/>
          <w:numId w:val="2"/>
        </w:numPr>
        <w:spacing w:after="0" w:line="240" w:lineRule="auto"/>
        <w:ind w:left="1509" w:hanging="357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  <w:lang w:val="it-IT"/>
        </w:rPr>
        <w:t>Promovarea inovării şi îmbunătăţirea capacitatii universitatii solicitante de a sustine dezvoltarea economică şi socială</w:t>
      </w:r>
    </w:p>
    <w:p w:rsidR="003600CA" w:rsidRPr="009433B4" w:rsidRDefault="003600CA" w:rsidP="00CE0355">
      <w:pPr>
        <w:numPr>
          <w:ilvl w:val="0"/>
          <w:numId w:val="2"/>
        </w:numPr>
        <w:spacing w:after="0" w:line="240" w:lineRule="auto"/>
        <w:ind w:left="1509" w:hanging="357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  <w:lang w:val="it-IT"/>
        </w:rPr>
        <w:t>Extinderea oportunităţilor de învăţare şi asigurarea unor servicii de documentare îmbunătăţite pentru studenţi</w:t>
      </w:r>
    </w:p>
    <w:p w:rsidR="003600CA" w:rsidRPr="009433B4" w:rsidRDefault="003600CA" w:rsidP="003600CA">
      <w:pPr>
        <w:pStyle w:val="NormalWeb"/>
        <w:ind w:left="370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b/>
          <w:sz w:val="28"/>
          <w:szCs w:val="28"/>
          <w:lang w:val="it-IT"/>
        </w:rPr>
        <w:t xml:space="preserve">Grupul </w:t>
      </w:r>
      <w:r w:rsidRPr="009433B4">
        <w:rPr>
          <w:b/>
          <w:sz w:val="28"/>
          <w:szCs w:val="28"/>
          <w:lang w:val="it-IT"/>
        </w:rPr>
        <w:t>ț</w:t>
      </w:r>
      <w:r w:rsidRPr="009433B4">
        <w:rPr>
          <w:rFonts w:ascii="Book Antiqua" w:hAnsi="Book Antiqua"/>
          <w:b/>
          <w:sz w:val="28"/>
          <w:szCs w:val="28"/>
          <w:lang w:val="it-IT"/>
        </w:rPr>
        <w:t>int</w:t>
      </w:r>
      <w:r w:rsidRPr="009433B4">
        <w:rPr>
          <w:rFonts w:ascii="Book Antiqua" w:hAnsi="Book Antiqua" w:cs="Book Antiqua"/>
          <w:b/>
          <w:sz w:val="28"/>
          <w:szCs w:val="28"/>
          <w:lang w:val="it-IT"/>
        </w:rPr>
        <w:t>ă</w:t>
      </w:r>
      <w:r w:rsidR="00CF0C28">
        <w:rPr>
          <w:rFonts w:ascii="Book Antiqua" w:hAnsi="Book Antiqua" w:cs="Book Antiqua"/>
          <w:b/>
          <w:sz w:val="28"/>
          <w:szCs w:val="28"/>
          <w:lang w:val="it-IT"/>
        </w:rPr>
        <w:t xml:space="preserve"> </w:t>
      </w:r>
      <w:r w:rsidRPr="009433B4">
        <w:rPr>
          <w:rFonts w:ascii="Book Antiqua" w:hAnsi="Book Antiqua"/>
          <w:sz w:val="28"/>
          <w:szCs w:val="28"/>
          <w:lang w:val="it-IT"/>
        </w:rPr>
        <w:t>este constituit din:</w:t>
      </w:r>
    </w:p>
    <w:p w:rsidR="003600CA" w:rsidRPr="009433B4" w:rsidRDefault="003600CA" w:rsidP="00CE0355">
      <w:pPr>
        <w:numPr>
          <w:ilvl w:val="0"/>
          <w:numId w:val="3"/>
        </w:numPr>
        <w:spacing w:after="0" w:line="240" w:lineRule="auto"/>
        <w:ind w:left="1509" w:hanging="357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  <w:lang w:val="it-IT"/>
        </w:rPr>
        <w:t>210 de studenţi (nivel licenţă + masterat), care vor participa la livrarea-pilot de tip modular a curriculumului programului masteral şi vor aplica 5 instrumente de evaluare/testare/validare</w:t>
      </w:r>
    </w:p>
    <w:p w:rsidR="003600CA" w:rsidRPr="009433B4" w:rsidRDefault="003600CA" w:rsidP="00CE0355">
      <w:pPr>
        <w:numPr>
          <w:ilvl w:val="0"/>
          <w:numId w:val="3"/>
        </w:numPr>
        <w:spacing w:after="0" w:line="240" w:lineRule="auto"/>
        <w:ind w:left="1509" w:hanging="357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  <w:lang w:val="it-IT"/>
        </w:rPr>
        <w:t>30 de cadre didactice universitare</w:t>
      </w:r>
    </w:p>
    <w:p w:rsidR="003600CA" w:rsidRPr="009433B4" w:rsidRDefault="003600CA" w:rsidP="00CE0355">
      <w:pPr>
        <w:numPr>
          <w:ilvl w:val="0"/>
          <w:numId w:val="3"/>
        </w:numPr>
        <w:spacing w:after="120" w:line="240" w:lineRule="auto"/>
        <w:ind w:left="1509" w:hanging="357"/>
        <w:jc w:val="both"/>
        <w:rPr>
          <w:rFonts w:ascii="Book Antiqua" w:hAnsi="Book Antiqua"/>
          <w:b/>
          <w:i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10 reprezentanţi ai partenerilor sociali în educaţie</w:t>
      </w:r>
    </w:p>
    <w:p w:rsidR="003600CA" w:rsidRPr="009433B4" w:rsidRDefault="003600CA" w:rsidP="003600CA">
      <w:pPr>
        <w:pStyle w:val="NormalWeb"/>
        <w:spacing w:before="0" w:beforeAutospacing="0" w:after="120" w:afterAutospacing="0"/>
        <w:ind w:left="370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9433B4">
        <w:rPr>
          <w:rFonts w:ascii="Book Antiqua" w:hAnsi="Book Antiqua"/>
          <w:b/>
          <w:sz w:val="28"/>
          <w:szCs w:val="28"/>
          <w:lang w:val="it-IT"/>
        </w:rPr>
        <w:t xml:space="preserve">Dintre beneficiile grupului </w:t>
      </w:r>
      <w:r w:rsidRPr="009433B4">
        <w:rPr>
          <w:b/>
          <w:sz w:val="28"/>
          <w:szCs w:val="28"/>
          <w:lang w:val="it-IT"/>
        </w:rPr>
        <w:t>ț</w:t>
      </w:r>
      <w:r w:rsidRPr="009433B4">
        <w:rPr>
          <w:rFonts w:ascii="Book Antiqua" w:hAnsi="Book Antiqua"/>
          <w:b/>
          <w:sz w:val="28"/>
          <w:szCs w:val="28"/>
          <w:lang w:val="it-IT"/>
        </w:rPr>
        <w:t>int</w:t>
      </w:r>
      <w:r w:rsidRPr="009433B4">
        <w:rPr>
          <w:rFonts w:ascii="Book Antiqua" w:hAnsi="Book Antiqua" w:cs="Book Antiqua"/>
          <w:b/>
          <w:sz w:val="28"/>
          <w:szCs w:val="28"/>
          <w:lang w:val="it-IT"/>
        </w:rPr>
        <w:t>ă</w:t>
      </w:r>
      <w:r w:rsidRPr="009433B4">
        <w:rPr>
          <w:rFonts w:ascii="Book Antiqua" w:hAnsi="Book Antiqua"/>
          <w:b/>
          <w:sz w:val="28"/>
          <w:szCs w:val="28"/>
          <w:lang w:val="it-IT"/>
        </w:rPr>
        <w:t>:</w:t>
      </w:r>
    </w:p>
    <w:p w:rsidR="003600CA" w:rsidRPr="009433B4" w:rsidRDefault="003600CA" w:rsidP="003600CA">
      <w:pPr>
        <w:spacing w:after="0" w:line="360" w:lineRule="auto"/>
        <w:ind w:left="426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□ Pentru Studen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</w:t>
      </w:r>
    </w:p>
    <w:p w:rsidR="003600CA" w:rsidRPr="009433B4" w:rsidRDefault="003600CA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● Studen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ii pot dob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â</w:t>
      </w:r>
      <w:r w:rsidRPr="009433B4">
        <w:rPr>
          <w:rFonts w:ascii="Book Antiqua" w:hAnsi="Book Antiqua"/>
          <w:sz w:val="28"/>
          <w:szCs w:val="28"/>
          <w:lang w:val="it-IT"/>
        </w:rPr>
        <w:t>ndi cuno</w:t>
      </w:r>
      <w:r w:rsidRPr="009433B4">
        <w:rPr>
          <w:rFonts w:ascii="Times New Roman" w:hAnsi="Times New Roman"/>
          <w:sz w:val="28"/>
          <w:szCs w:val="28"/>
          <w:lang w:val="it-IT"/>
        </w:rPr>
        <w:t>ș</w:t>
      </w:r>
      <w:r w:rsidRPr="009433B4">
        <w:rPr>
          <w:rFonts w:ascii="Book Antiqua" w:hAnsi="Book Antiqua"/>
          <w:sz w:val="28"/>
          <w:szCs w:val="28"/>
          <w:lang w:val="it-IT"/>
        </w:rPr>
        <w:t>tin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e de specialitate strict corelate cu necesit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ile actuale existente pe pia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a for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ei de munc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necesare integr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rii 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î</w:t>
      </w:r>
      <w:r w:rsidRPr="009433B4">
        <w:rPr>
          <w:rFonts w:ascii="Book Antiqua" w:hAnsi="Book Antiqua"/>
          <w:sz w:val="28"/>
          <w:szCs w:val="28"/>
          <w:lang w:val="it-IT"/>
        </w:rPr>
        <w:t>n unele institu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ii cum ar fi:</w:t>
      </w:r>
    </w:p>
    <w:p w:rsidR="003600CA" w:rsidRPr="009433B4" w:rsidRDefault="003600CA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- Ministerul Culturii;</w:t>
      </w:r>
    </w:p>
    <w:p w:rsidR="003600CA" w:rsidRPr="009433B4" w:rsidRDefault="003600CA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- Ministerul de Externe;</w:t>
      </w:r>
    </w:p>
    <w:p w:rsidR="003600CA" w:rsidRPr="009433B4" w:rsidRDefault="003600CA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- Serviciile culturale ale Institutului Cultural Român (ICR)</w:t>
      </w:r>
    </w:p>
    <w:p w:rsidR="003600CA" w:rsidRPr="009433B4" w:rsidRDefault="003600CA" w:rsidP="00CE0355">
      <w:pPr>
        <w:spacing w:after="12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- Institu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ii publice (Muzee, Direc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ii de patrimoniu)</w:t>
      </w:r>
    </w:p>
    <w:p w:rsidR="00A71962" w:rsidRDefault="00A71962">
      <w:pPr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br w:type="page"/>
      </w:r>
    </w:p>
    <w:p w:rsidR="003600CA" w:rsidRPr="009433B4" w:rsidRDefault="00A71962" w:rsidP="003600CA">
      <w:pPr>
        <w:spacing w:after="0" w:line="360" w:lineRule="auto"/>
        <w:ind w:left="426"/>
        <w:jc w:val="both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lastRenderedPageBreak/>
        <w:t>„</w:t>
      </w:r>
      <w:r w:rsidR="003600CA" w:rsidRPr="009433B4">
        <w:rPr>
          <w:rFonts w:ascii="Book Antiqua" w:hAnsi="Book Antiqua"/>
          <w:sz w:val="28"/>
          <w:szCs w:val="28"/>
          <w:lang w:val="it-IT"/>
        </w:rPr>
        <w:t>□ Pentru Universitate</w:t>
      </w:r>
    </w:p>
    <w:p w:rsidR="003600CA" w:rsidRPr="009433B4" w:rsidRDefault="003600CA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● Crearea unei Biblioteci virtuale „ Diplomacy ”, cu un volum total de 30.000 de pagini, în domeniul Diploma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iei Culturale;</w:t>
      </w:r>
    </w:p>
    <w:p w:rsidR="00CE0355" w:rsidRPr="009433B4" w:rsidRDefault="003600CA" w:rsidP="00CE0355">
      <w:pPr>
        <w:spacing w:after="12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 xml:space="preserve">● Crearea Centrului de documentare „ Diplomacy ” – minimum 250 de volume de resort pe teme relevante </w:t>
      </w:r>
      <w:r w:rsidR="004A7B71">
        <w:rPr>
          <w:rFonts w:ascii="Book Antiqua" w:hAnsi="Book Antiqua"/>
          <w:sz w:val="28"/>
          <w:szCs w:val="28"/>
          <w:lang w:val="it-IT"/>
        </w:rPr>
        <w:t xml:space="preserve">ale </w:t>
      </w:r>
      <w:r w:rsidRPr="009433B4">
        <w:rPr>
          <w:rFonts w:ascii="Book Antiqua" w:hAnsi="Book Antiqua"/>
          <w:sz w:val="28"/>
          <w:szCs w:val="28"/>
          <w:lang w:val="it-IT"/>
        </w:rPr>
        <w:t>Diploma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="004A7B71">
        <w:rPr>
          <w:rFonts w:ascii="Book Antiqua" w:hAnsi="Book Antiqua"/>
          <w:sz w:val="28"/>
          <w:szCs w:val="28"/>
          <w:lang w:val="it-IT"/>
        </w:rPr>
        <w:t xml:space="preserve">iei Culturale </w:t>
      </w:r>
      <w:r w:rsidR="004A7B71">
        <w:rPr>
          <w:rFonts w:ascii="Times New Roman" w:hAnsi="Times New Roman"/>
          <w:sz w:val="28"/>
          <w:szCs w:val="28"/>
        </w:rPr>
        <w:t>și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 domeniile auxiliare (unic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="004A7B71">
        <w:rPr>
          <w:rFonts w:ascii="Book Antiqua" w:hAnsi="Book Antiqua" w:cs="Book Antiqua"/>
          <w:sz w:val="28"/>
          <w:szCs w:val="28"/>
          <w:lang w:val="it-IT"/>
        </w:rPr>
        <w:t xml:space="preserve"> 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î</w:t>
      </w:r>
      <w:r w:rsidRPr="009433B4">
        <w:rPr>
          <w:rFonts w:ascii="Book Antiqua" w:hAnsi="Book Antiqua"/>
          <w:sz w:val="28"/>
          <w:szCs w:val="28"/>
          <w:lang w:val="it-IT"/>
        </w:rPr>
        <w:t>n domeniu).</w:t>
      </w:r>
    </w:p>
    <w:p w:rsidR="003600CA" w:rsidRPr="009433B4" w:rsidRDefault="003600CA" w:rsidP="009433B4">
      <w:pPr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□ Pentru Angajatori</w:t>
      </w:r>
    </w:p>
    <w:p w:rsidR="003600CA" w:rsidRPr="009433B4" w:rsidRDefault="003600CA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 xml:space="preserve">● Posibilitatea modelării </w:t>
      </w:r>
      <w:r w:rsidRPr="009433B4">
        <w:rPr>
          <w:rFonts w:ascii="Times New Roman" w:hAnsi="Times New Roman"/>
          <w:sz w:val="28"/>
          <w:szCs w:val="28"/>
          <w:lang w:val="it-IT"/>
        </w:rPr>
        <w:t>ș</w:t>
      </w:r>
      <w:r w:rsidRPr="009433B4">
        <w:rPr>
          <w:rFonts w:ascii="Book Antiqua" w:hAnsi="Book Antiqua"/>
          <w:sz w:val="28"/>
          <w:szCs w:val="28"/>
          <w:lang w:val="it-IT"/>
        </w:rPr>
        <w:t>i form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Book Antiqua" w:hAnsi="Book Antiqua"/>
          <w:sz w:val="28"/>
          <w:szCs w:val="28"/>
          <w:lang w:val="it-IT"/>
        </w:rPr>
        <w:t>rii viitorilor angaja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 xml:space="preserve">i 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î</w:t>
      </w:r>
      <w:r w:rsidRPr="009433B4">
        <w:rPr>
          <w:rFonts w:ascii="Book Antiqua" w:hAnsi="Book Antiqua"/>
          <w:sz w:val="28"/>
          <w:szCs w:val="28"/>
          <w:lang w:val="it-IT"/>
        </w:rPr>
        <w:t>n func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ie de specificul activit</w:t>
      </w:r>
      <w:r w:rsidRPr="009433B4">
        <w:rPr>
          <w:rFonts w:ascii="Book Antiqua" w:hAnsi="Book Antiqua" w:cs="Book Antiqua"/>
          <w:sz w:val="28"/>
          <w:szCs w:val="28"/>
          <w:lang w:val="it-IT"/>
        </w:rPr>
        <w:t>ă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ilor institu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iilor vizate;</w:t>
      </w:r>
    </w:p>
    <w:p w:rsidR="003600CA" w:rsidRPr="009433B4" w:rsidRDefault="003600CA" w:rsidP="00CE0355">
      <w:pPr>
        <w:spacing w:after="0" w:line="240" w:lineRule="auto"/>
        <w:ind w:left="1152"/>
        <w:jc w:val="both"/>
        <w:rPr>
          <w:rFonts w:ascii="Book Antiqua" w:hAnsi="Book Antiqua"/>
          <w:sz w:val="28"/>
          <w:szCs w:val="28"/>
          <w:lang w:val="it-IT"/>
        </w:rPr>
      </w:pPr>
      <w:r w:rsidRPr="009433B4">
        <w:rPr>
          <w:rFonts w:ascii="Book Antiqua" w:hAnsi="Book Antiqua"/>
          <w:sz w:val="28"/>
          <w:szCs w:val="28"/>
          <w:lang w:val="it-IT"/>
        </w:rPr>
        <w:t>● Punerea la dispozi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ia viitorilor angajatori a bazei de date cu poten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ialii angaja</w:t>
      </w:r>
      <w:r w:rsidRPr="009433B4">
        <w:rPr>
          <w:rFonts w:ascii="Times New Roman" w:hAnsi="Times New Roman"/>
          <w:sz w:val="28"/>
          <w:szCs w:val="28"/>
          <w:lang w:val="it-IT"/>
        </w:rPr>
        <w:t>ț</w:t>
      </w:r>
      <w:r w:rsidRPr="009433B4">
        <w:rPr>
          <w:rFonts w:ascii="Book Antiqua" w:hAnsi="Book Antiqua"/>
          <w:sz w:val="28"/>
          <w:szCs w:val="28"/>
          <w:lang w:val="it-IT"/>
        </w:rPr>
        <w:t>i.</w:t>
      </w:r>
    </w:p>
    <w:p w:rsidR="00436334" w:rsidRPr="009433B4" w:rsidRDefault="00436334" w:rsidP="003600CA">
      <w:pPr>
        <w:spacing w:after="0" w:line="240" w:lineRule="auto"/>
        <w:ind w:left="426"/>
        <w:jc w:val="both"/>
        <w:rPr>
          <w:rFonts w:ascii="Book Antiqua" w:hAnsi="Book Antiqua"/>
          <w:sz w:val="28"/>
          <w:szCs w:val="28"/>
          <w:lang w:val="it-IT"/>
        </w:rPr>
      </w:pPr>
    </w:p>
    <w:p w:rsidR="003600CA" w:rsidRPr="009433B4" w:rsidRDefault="003600CA" w:rsidP="003600CA">
      <w:pPr>
        <w:pStyle w:val="NormalWeb"/>
        <w:ind w:left="370"/>
        <w:jc w:val="both"/>
        <w:rPr>
          <w:rFonts w:ascii="Book Antiqua" w:hAnsi="Book Antiqua"/>
          <w:b/>
          <w:sz w:val="28"/>
          <w:szCs w:val="28"/>
          <w:lang w:val="ro-RO"/>
        </w:rPr>
      </w:pPr>
      <w:r w:rsidRPr="009433B4">
        <w:rPr>
          <w:rFonts w:ascii="Book Antiqua" w:hAnsi="Book Antiqua"/>
          <w:sz w:val="28"/>
          <w:szCs w:val="28"/>
          <w:lang w:val="it-IT"/>
        </w:rPr>
        <w:t>Conferin</w:t>
      </w:r>
      <w:r w:rsidRPr="009433B4">
        <w:rPr>
          <w:sz w:val="28"/>
          <w:szCs w:val="28"/>
          <w:lang w:val="ro-RO"/>
        </w:rPr>
        <w:t>ț</w:t>
      </w:r>
      <w:r w:rsidR="004A7B71">
        <w:rPr>
          <w:rFonts w:ascii="Book Antiqua" w:hAnsi="Book Antiqua"/>
          <w:sz w:val="28"/>
          <w:szCs w:val="28"/>
          <w:lang w:val="ro-RO"/>
        </w:rPr>
        <w:t>a intermediară</w:t>
      </w:r>
      <w:r w:rsidRPr="009433B4">
        <w:rPr>
          <w:rFonts w:ascii="Book Antiqua" w:hAnsi="Book Antiqua"/>
          <w:sz w:val="28"/>
          <w:szCs w:val="28"/>
          <w:lang w:val="ro-RO"/>
        </w:rPr>
        <w:t xml:space="preserve"> a proiectului va avea loc </w:t>
      </w:r>
      <w:r w:rsidRPr="009433B4">
        <w:rPr>
          <w:rFonts w:ascii="Book Antiqua" w:hAnsi="Book Antiqua" w:cs="Book Antiqua"/>
          <w:sz w:val="28"/>
          <w:szCs w:val="28"/>
          <w:lang w:val="ro-RO"/>
        </w:rPr>
        <w:t>î</w:t>
      </w:r>
      <w:r w:rsidRPr="009433B4">
        <w:rPr>
          <w:rFonts w:ascii="Book Antiqua" w:hAnsi="Book Antiqua"/>
          <w:sz w:val="28"/>
          <w:szCs w:val="28"/>
          <w:lang w:val="ro-RO"/>
        </w:rPr>
        <w:t xml:space="preserve">n data de </w:t>
      </w:r>
      <w:r w:rsidR="00932DB6">
        <w:rPr>
          <w:rFonts w:ascii="Book Antiqua" w:hAnsi="Book Antiqua"/>
          <w:b/>
          <w:sz w:val="28"/>
          <w:szCs w:val="28"/>
          <w:lang w:val="ro-RO"/>
        </w:rPr>
        <w:t>12</w:t>
      </w:r>
      <w:r w:rsidRPr="009433B4">
        <w:rPr>
          <w:rFonts w:ascii="Book Antiqua" w:hAnsi="Book Antiqua"/>
          <w:b/>
          <w:sz w:val="28"/>
          <w:szCs w:val="28"/>
          <w:lang w:val="ro-RO"/>
        </w:rPr>
        <w:t xml:space="preserve"> </w:t>
      </w:r>
      <w:r w:rsidR="00436334" w:rsidRPr="009433B4">
        <w:rPr>
          <w:rFonts w:ascii="Book Antiqua" w:hAnsi="Book Antiqua"/>
          <w:b/>
          <w:sz w:val="28"/>
          <w:szCs w:val="28"/>
          <w:lang w:val="ro-RO"/>
        </w:rPr>
        <w:t>martie</w:t>
      </w:r>
      <w:r w:rsidR="00932DB6">
        <w:rPr>
          <w:rFonts w:ascii="Book Antiqua" w:hAnsi="Book Antiqua"/>
          <w:b/>
          <w:sz w:val="28"/>
          <w:szCs w:val="28"/>
          <w:lang w:val="ro-RO"/>
        </w:rPr>
        <w:t xml:space="preserve"> 2015, ora 16</w:t>
      </w:r>
      <w:r w:rsidRPr="009433B4">
        <w:rPr>
          <w:rFonts w:ascii="Book Antiqua" w:hAnsi="Book Antiqua"/>
          <w:b/>
          <w:sz w:val="28"/>
          <w:szCs w:val="28"/>
          <w:lang w:val="ro-RO"/>
        </w:rPr>
        <w:t>:00</w:t>
      </w:r>
      <w:r w:rsidR="00932DB6">
        <w:rPr>
          <w:rFonts w:ascii="Book Antiqua" w:hAnsi="Book Antiqua"/>
          <w:b/>
          <w:sz w:val="28"/>
          <w:szCs w:val="28"/>
          <w:lang w:val="ro-RO"/>
        </w:rPr>
        <w:t xml:space="preserve"> </w:t>
      </w:r>
      <w:r w:rsidRPr="009433B4">
        <w:rPr>
          <w:rFonts w:ascii="Book Antiqua" w:hAnsi="Book Antiqua"/>
          <w:b/>
          <w:sz w:val="28"/>
          <w:szCs w:val="28"/>
          <w:lang w:val="ro-RO"/>
        </w:rPr>
        <w:t>în amfiteatrul 3.2 corp B etaj 3, Universitatea Hyperion din Bucure</w:t>
      </w:r>
      <w:r w:rsidRPr="009433B4">
        <w:rPr>
          <w:b/>
          <w:sz w:val="28"/>
          <w:szCs w:val="28"/>
          <w:lang w:val="ro-RO"/>
        </w:rPr>
        <w:t>ș</w:t>
      </w:r>
      <w:r w:rsidR="00342D4A">
        <w:rPr>
          <w:rFonts w:ascii="Book Antiqua" w:hAnsi="Book Antiqua"/>
          <w:b/>
          <w:sz w:val="28"/>
          <w:szCs w:val="28"/>
          <w:lang w:val="ro-RO"/>
        </w:rPr>
        <w:t>ti, Calea C</w:t>
      </w:r>
      <w:bookmarkStart w:id="0" w:name="_GoBack"/>
      <w:bookmarkEnd w:id="0"/>
      <w:r w:rsidRPr="009433B4">
        <w:rPr>
          <w:rFonts w:ascii="Book Antiqua" w:hAnsi="Book Antiqua"/>
          <w:b/>
          <w:sz w:val="28"/>
          <w:szCs w:val="28"/>
          <w:lang w:val="ro-RO"/>
        </w:rPr>
        <w:t>ălăra</w:t>
      </w:r>
      <w:r w:rsidRPr="009433B4">
        <w:rPr>
          <w:b/>
          <w:sz w:val="28"/>
          <w:szCs w:val="28"/>
          <w:lang w:val="ro-RO"/>
        </w:rPr>
        <w:t>ș</w:t>
      </w:r>
      <w:r w:rsidRPr="009433B4">
        <w:rPr>
          <w:rFonts w:ascii="Book Antiqua" w:hAnsi="Book Antiqua"/>
          <w:b/>
          <w:sz w:val="28"/>
          <w:szCs w:val="28"/>
          <w:lang w:val="ro-RO"/>
        </w:rPr>
        <w:t>ilor nr. 169, sector 3, Bucure</w:t>
      </w:r>
      <w:r w:rsidRPr="009433B4">
        <w:rPr>
          <w:b/>
          <w:sz w:val="28"/>
          <w:szCs w:val="28"/>
          <w:lang w:val="ro-RO"/>
        </w:rPr>
        <w:t>ș</w:t>
      </w:r>
      <w:r w:rsidRPr="009433B4">
        <w:rPr>
          <w:rFonts w:ascii="Book Antiqua" w:hAnsi="Book Antiqua"/>
          <w:b/>
          <w:sz w:val="28"/>
          <w:szCs w:val="28"/>
          <w:lang w:val="ro-RO"/>
        </w:rPr>
        <w:t>ti</w:t>
      </w:r>
      <w:r w:rsidRPr="009433B4">
        <w:rPr>
          <w:rFonts w:ascii="Book Antiqua" w:hAnsi="Book Antiqua"/>
          <w:sz w:val="28"/>
          <w:szCs w:val="28"/>
          <w:lang w:val="ro-RO"/>
        </w:rPr>
        <w:t>.</w:t>
      </w:r>
    </w:p>
    <w:p w:rsidR="003600CA" w:rsidRPr="009433B4" w:rsidRDefault="003600CA" w:rsidP="003600C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</w:rPr>
        <w:tab/>
        <w:t>Persoană de contact,</w:t>
      </w:r>
    </w:p>
    <w:p w:rsidR="003600CA" w:rsidRPr="009433B4" w:rsidRDefault="003600CA" w:rsidP="003600C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</w:rPr>
        <w:tab/>
        <w:t>Conf.univ.dr Sabin DRĂGULIN</w:t>
      </w:r>
    </w:p>
    <w:p w:rsidR="003600CA" w:rsidRPr="009433B4" w:rsidRDefault="00932DB6" w:rsidP="003600CA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</w:t>
      </w:r>
      <w:r w:rsidR="003600CA" w:rsidRPr="009433B4">
        <w:rPr>
          <w:rFonts w:ascii="Book Antiqua" w:hAnsi="Book Antiqua"/>
          <w:sz w:val="28"/>
          <w:szCs w:val="28"/>
        </w:rPr>
        <w:t>iplomacy.hyperion@gmail.com</w:t>
      </w:r>
    </w:p>
    <w:p w:rsidR="003600CA" w:rsidRPr="009433B4" w:rsidRDefault="003600CA" w:rsidP="003600CA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9433B4">
        <w:rPr>
          <w:rFonts w:ascii="Book Antiqua" w:hAnsi="Book Antiqua"/>
          <w:sz w:val="28"/>
          <w:szCs w:val="28"/>
        </w:rPr>
        <w:t>Mobil: 0766.821.151</w:t>
      </w:r>
    </w:p>
    <w:p w:rsidR="003600CA" w:rsidRPr="009433B4" w:rsidRDefault="003600CA">
      <w:pPr>
        <w:rPr>
          <w:rFonts w:ascii="Book Antiqua" w:hAnsi="Book Antiqua"/>
          <w:sz w:val="28"/>
          <w:szCs w:val="28"/>
        </w:rPr>
      </w:pPr>
    </w:p>
    <w:p w:rsidR="00144069" w:rsidRPr="009433B4" w:rsidRDefault="00144069">
      <w:pPr>
        <w:rPr>
          <w:rFonts w:ascii="Book Antiqua" w:hAnsi="Book Antiqua"/>
          <w:sz w:val="28"/>
          <w:szCs w:val="28"/>
          <w:lang w:val="en-US"/>
        </w:rPr>
      </w:pPr>
      <w:r w:rsidRPr="009433B4">
        <w:rPr>
          <w:rFonts w:ascii="Book Antiqua" w:hAnsi="Book Antiqua"/>
          <w:sz w:val="28"/>
          <w:szCs w:val="28"/>
          <w:lang w:val="en-US"/>
        </w:rPr>
        <w:object w:dxaOrig="10466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5.5pt" o:ole="">
            <v:imagedata r:id="rId8" o:title=""/>
          </v:shape>
          <o:OLEObject Type="Embed" ProgID="Word.Document.12" ShapeID="_x0000_i1025" DrawAspect="Content" ObjectID="_1486992394" r:id="rId9">
            <o:FieldCodes>\s</o:FieldCodes>
          </o:OLEObject>
        </w:object>
      </w:r>
    </w:p>
    <w:sectPr w:rsidR="00144069" w:rsidRPr="009433B4" w:rsidSect="00E0777A">
      <w:headerReference w:type="default" r:id="rId10"/>
      <w:footerReference w:type="default" r:id="rId11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B7" w:rsidRDefault="00CA3DB7" w:rsidP="00653C12">
      <w:pPr>
        <w:spacing w:after="0" w:line="240" w:lineRule="auto"/>
      </w:pPr>
      <w:r>
        <w:separator/>
      </w:r>
    </w:p>
  </w:endnote>
  <w:endnote w:type="continuationSeparator" w:id="0">
    <w:p w:rsidR="00CA3DB7" w:rsidRDefault="00CA3DB7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85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3B4" w:rsidRDefault="00C70B6E">
        <w:pPr>
          <w:pStyle w:val="Footer"/>
          <w:jc w:val="center"/>
        </w:pPr>
        <w:r>
          <w:fldChar w:fldCharType="begin"/>
        </w:r>
        <w:r w:rsidR="009433B4">
          <w:instrText xml:space="preserve"> PAGE   \* MERGEFORMAT </w:instrText>
        </w:r>
        <w:r>
          <w:fldChar w:fldCharType="separate"/>
        </w:r>
        <w:r w:rsidR="00342D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3F25" w:rsidRDefault="000F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B7" w:rsidRDefault="00CA3DB7" w:rsidP="00653C12">
      <w:pPr>
        <w:spacing w:after="0" w:line="240" w:lineRule="auto"/>
      </w:pPr>
      <w:r>
        <w:separator/>
      </w:r>
    </w:p>
  </w:footnote>
  <w:footnote w:type="continuationSeparator" w:id="0">
    <w:p w:rsidR="00CA3DB7" w:rsidRDefault="00CA3DB7" w:rsidP="0065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6"/>
    </w:tblGrid>
    <w:tr w:rsidR="00653C12" w:rsidTr="009E5B61">
      <w:trPr>
        <w:jc w:val="center"/>
      </w:trPr>
      <w:tc>
        <w:tcPr>
          <w:tcW w:w="11706" w:type="dxa"/>
        </w:tcPr>
        <w:p w:rsidR="00653C12" w:rsidRDefault="00191485" w:rsidP="00653C1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6781800" cy="51593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 vectorial OIPOSDRU MEN -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436" cy="526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61D8" w:rsidTr="009E5B61">
      <w:trPr>
        <w:jc w:val="center"/>
      </w:trPr>
      <w:tc>
        <w:tcPr>
          <w:tcW w:w="11706" w:type="dxa"/>
        </w:tcPr>
        <w:p w:rsidR="005B7B22" w:rsidRPr="00A21D67" w:rsidRDefault="005B7B22" w:rsidP="00191485">
          <w:pPr>
            <w:spacing w:after="60"/>
            <w:ind w:left="370"/>
            <w:rPr>
              <w:rFonts w:ascii="Arial" w:hAnsi="Arial" w:cs="Arial"/>
              <w:b/>
              <w:sz w:val="17"/>
              <w:szCs w:val="17"/>
            </w:rPr>
          </w:pPr>
          <w:r w:rsidRPr="00A21D67">
            <w:rPr>
              <w:rFonts w:ascii="Arial" w:hAnsi="Arial" w:cs="Arial"/>
              <w:b/>
              <w:sz w:val="17"/>
              <w:szCs w:val="17"/>
            </w:rPr>
            <w:t>Investeşte în OAMENI!</w:t>
          </w:r>
        </w:p>
        <w:p w:rsidR="005B7B22" w:rsidRPr="00A21D67" w:rsidRDefault="005B7B22" w:rsidP="00191485">
          <w:pPr>
            <w:spacing w:after="60"/>
            <w:ind w:left="370"/>
            <w:rPr>
              <w:rFonts w:ascii="Arial" w:hAnsi="Arial" w:cs="Arial"/>
              <w:b/>
              <w:sz w:val="17"/>
              <w:szCs w:val="17"/>
            </w:rPr>
          </w:pPr>
          <w:r w:rsidRPr="00A21D67">
            <w:rPr>
              <w:rFonts w:ascii="Arial" w:hAnsi="Arial" w:cs="Arial"/>
              <w:b/>
              <w:sz w:val="17"/>
              <w:szCs w:val="17"/>
            </w:rPr>
            <w:t>Proiect cofinanţat din FONDUL SOCIAL EUROPEAN prin</w:t>
          </w:r>
        </w:p>
        <w:p w:rsidR="005B7B22" w:rsidRPr="00A21D67" w:rsidRDefault="005B7B22" w:rsidP="00191485">
          <w:pPr>
            <w:spacing w:after="60"/>
            <w:ind w:left="370"/>
            <w:rPr>
              <w:rFonts w:ascii="Arial" w:hAnsi="Arial" w:cs="Arial"/>
              <w:b/>
              <w:sz w:val="17"/>
              <w:szCs w:val="17"/>
            </w:rPr>
          </w:pPr>
          <w:r w:rsidRPr="00A21D67">
            <w:rPr>
              <w:rFonts w:ascii="Arial" w:hAnsi="Arial" w:cs="Arial"/>
              <w:b/>
              <w:sz w:val="17"/>
              <w:szCs w:val="17"/>
            </w:rPr>
            <w:t>Programul Operaţional Sectorial Dezvoltarea Resurselor Umane 2007 – 2013</w:t>
          </w:r>
        </w:p>
        <w:p w:rsidR="005B7B22" w:rsidRPr="00A21D67" w:rsidRDefault="005B7B22" w:rsidP="00191485">
          <w:pPr>
            <w:spacing w:after="60"/>
            <w:ind w:left="370"/>
            <w:rPr>
              <w:rFonts w:ascii="Arial" w:hAnsi="Arial" w:cs="Arial"/>
              <w:b/>
              <w:sz w:val="17"/>
              <w:szCs w:val="17"/>
            </w:rPr>
          </w:pPr>
          <w:r w:rsidRPr="00A21D67">
            <w:rPr>
              <w:rFonts w:ascii="Arial" w:hAnsi="Arial" w:cs="Arial"/>
              <w:b/>
              <w:sz w:val="17"/>
              <w:szCs w:val="17"/>
            </w:rPr>
            <w:t>Axa Prioritară nr. 1 „Educaţia şi formarea profesională în sprijinul creşterii economice şi dezvoltării societăţii bazate pe cunoaştere”</w:t>
          </w:r>
        </w:p>
        <w:p w:rsidR="005B7B22" w:rsidRPr="00A21D67" w:rsidRDefault="005B7B22" w:rsidP="00191485">
          <w:pPr>
            <w:spacing w:after="60"/>
            <w:ind w:left="370"/>
            <w:rPr>
              <w:rFonts w:ascii="Arial" w:hAnsi="Arial" w:cs="Arial"/>
              <w:b/>
              <w:sz w:val="17"/>
              <w:szCs w:val="17"/>
            </w:rPr>
          </w:pPr>
          <w:r w:rsidRPr="00A21D67">
            <w:rPr>
              <w:rFonts w:ascii="Arial" w:hAnsi="Arial" w:cs="Arial"/>
              <w:b/>
              <w:sz w:val="17"/>
              <w:szCs w:val="17"/>
            </w:rPr>
            <w:t>Domeniul major de interven</w:t>
          </w:r>
          <w:r w:rsidR="000F3F25">
            <w:rPr>
              <w:rFonts w:ascii="Arial" w:hAnsi="Arial" w:cs="Arial"/>
              <w:b/>
              <w:sz w:val="17"/>
              <w:szCs w:val="17"/>
            </w:rPr>
            <w:t>ţ</w:t>
          </w:r>
          <w:r w:rsidRPr="00A21D67">
            <w:rPr>
              <w:rFonts w:ascii="Arial" w:hAnsi="Arial" w:cs="Arial"/>
              <w:b/>
              <w:sz w:val="17"/>
              <w:szCs w:val="17"/>
            </w:rPr>
            <w:t>ie 1.2 „Calitate în învăţământul superior”</w:t>
          </w:r>
        </w:p>
        <w:p w:rsidR="005B7B22" w:rsidRPr="00A21D67" w:rsidRDefault="005B7B22" w:rsidP="00191485">
          <w:pPr>
            <w:spacing w:after="60"/>
            <w:ind w:left="370"/>
            <w:rPr>
              <w:rFonts w:ascii="Arial" w:hAnsi="Arial" w:cs="Arial"/>
              <w:b/>
              <w:sz w:val="17"/>
              <w:szCs w:val="17"/>
            </w:rPr>
          </w:pPr>
          <w:r w:rsidRPr="00A21D67">
            <w:rPr>
              <w:rFonts w:ascii="Arial" w:hAnsi="Arial" w:cs="Arial"/>
              <w:b/>
              <w:sz w:val="17"/>
              <w:szCs w:val="17"/>
            </w:rPr>
            <w:t>Titlul proiectului: “</w:t>
          </w:r>
          <w:r w:rsidR="000F3F25">
            <w:rPr>
              <w:rFonts w:ascii="Arial" w:hAnsi="Arial" w:cs="Arial"/>
              <w:b/>
              <w:sz w:val="17"/>
              <w:szCs w:val="17"/>
            </w:rPr>
            <w:t>Diplomacy</w:t>
          </w:r>
          <w:r w:rsidRPr="00A21D67">
            <w:rPr>
              <w:rFonts w:ascii="Arial" w:hAnsi="Arial" w:cs="Arial"/>
              <w:b/>
              <w:sz w:val="17"/>
              <w:szCs w:val="17"/>
            </w:rPr>
            <w:t xml:space="preserve">” – Program masteral </w:t>
          </w:r>
          <w:r w:rsidR="000F3F25">
            <w:rPr>
              <w:rFonts w:ascii="Arial" w:hAnsi="Arial" w:cs="Arial"/>
              <w:b/>
              <w:sz w:val="17"/>
              <w:szCs w:val="17"/>
            </w:rPr>
            <w:t>în Diplomaţie Culturală</w:t>
          </w:r>
        </w:p>
        <w:p w:rsidR="00EF61D8" w:rsidRDefault="005B7B22" w:rsidP="00191485">
          <w:pPr>
            <w:pStyle w:val="Header"/>
            <w:ind w:left="370"/>
            <w:rPr>
              <w:noProof/>
              <w:lang w:eastAsia="ro-RO"/>
            </w:rPr>
          </w:pPr>
          <w:r w:rsidRPr="00A21D67">
            <w:rPr>
              <w:rFonts w:ascii="Arial" w:hAnsi="Arial" w:cs="Arial"/>
              <w:b/>
              <w:sz w:val="17"/>
              <w:szCs w:val="17"/>
            </w:rPr>
            <w:t>Contract POSDRU/156/1.2/G/</w:t>
          </w:r>
          <w:r w:rsidR="000F3F25">
            <w:rPr>
              <w:rFonts w:ascii="Arial" w:hAnsi="Arial" w:cs="Arial"/>
              <w:b/>
              <w:sz w:val="17"/>
              <w:szCs w:val="17"/>
            </w:rPr>
            <w:t>138721</w:t>
          </w:r>
        </w:p>
      </w:tc>
    </w:tr>
  </w:tbl>
  <w:p w:rsidR="00653C12" w:rsidRDefault="00653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36D"/>
    <w:multiLevelType w:val="hybridMultilevel"/>
    <w:tmpl w:val="0124302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A1D7B"/>
    <w:multiLevelType w:val="hybridMultilevel"/>
    <w:tmpl w:val="70AAB7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60420"/>
    <w:multiLevelType w:val="hybridMultilevel"/>
    <w:tmpl w:val="E138D9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12"/>
    <w:rsid w:val="000634AD"/>
    <w:rsid w:val="00076CBD"/>
    <w:rsid w:val="000F3F25"/>
    <w:rsid w:val="00144069"/>
    <w:rsid w:val="00191485"/>
    <w:rsid w:val="001C7BC1"/>
    <w:rsid w:val="002840ED"/>
    <w:rsid w:val="002A4E60"/>
    <w:rsid w:val="002F4199"/>
    <w:rsid w:val="00342D4A"/>
    <w:rsid w:val="003600CA"/>
    <w:rsid w:val="003A3FF6"/>
    <w:rsid w:val="003A4FD8"/>
    <w:rsid w:val="00436334"/>
    <w:rsid w:val="004A1F33"/>
    <w:rsid w:val="004A7B71"/>
    <w:rsid w:val="005B7B22"/>
    <w:rsid w:val="005D5BCA"/>
    <w:rsid w:val="005E6BC5"/>
    <w:rsid w:val="00617EC2"/>
    <w:rsid w:val="00653C12"/>
    <w:rsid w:val="007C0BA7"/>
    <w:rsid w:val="007F4464"/>
    <w:rsid w:val="00801088"/>
    <w:rsid w:val="00807B97"/>
    <w:rsid w:val="00812526"/>
    <w:rsid w:val="0081506D"/>
    <w:rsid w:val="0086311B"/>
    <w:rsid w:val="00932DB6"/>
    <w:rsid w:val="009433B4"/>
    <w:rsid w:val="009815D8"/>
    <w:rsid w:val="009901EE"/>
    <w:rsid w:val="009E5B61"/>
    <w:rsid w:val="00A22A58"/>
    <w:rsid w:val="00A71962"/>
    <w:rsid w:val="00AD05E1"/>
    <w:rsid w:val="00C528DD"/>
    <w:rsid w:val="00C679F3"/>
    <w:rsid w:val="00C70B6E"/>
    <w:rsid w:val="00CA22EE"/>
    <w:rsid w:val="00CA3DB7"/>
    <w:rsid w:val="00CB1768"/>
    <w:rsid w:val="00CE0355"/>
    <w:rsid w:val="00CF0C28"/>
    <w:rsid w:val="00E0777A"/>
    <w:rsid w:val="00E35516"/>
    <w:rsid w:val="00EB2C7D"/>
    <w:rsid w:val="00EC7751"/>
    <w:rsid w:val="00E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12"/>
  </w:style>
  <w:style w:type="paragraph" w:styleId="Footer">
    <w:name w:val="footer"/>
    <w:basedOn w:val="Normal"/>
    <w:link w:val="FooterChar"/>
    <w:uiPriority w:val="99"/>
    <w:unhideWhenUsed/>
    <w:rsid w:val="0065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12"/>
  </w:style>
  <w:style w:type="table" w:styleId="TableGrid">
    <w:name w:val="Table Grid"/>
    <w:basedOn w:val="TableNormal"/>
    <w:uiPriority w:val="59"/>
    <w:rsid w:val="0065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76C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C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360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12"/>
  </w:style>
  <w:style w:type="paragraph" w:styleId="Footer">
    <w:name w:val="footer"/>
    <w:basedOn w:val="Normal"/>
    <w:link w:val="FooterChar"/>
    <w:uiPriority w:val="99"/>
    <w:unhideWhenUsed/>
    <w:rsid w:val="0065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12"/>
  </w:style>
  <w:style w:type="table" w:styleId="TableGrid">
    <w:name w:val="Table Grid"/>
    <w:basedOn w:val="TableNormal"/>
    <w:uiPriority w:val="59"/>
    <w:rsid w:val="0065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76C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C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36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Sabin</cp:lastModifiedBy>
  <cp:revision>16</cp:revision>
  <dcterms:created xsi:type="dcterms:W3CDTF">2015-03-04T12:19:00Z</dcterms:created>
  <dcterms:modified xsi:type="dcterms:W3CDTF">2015-03-04T14:40:00Z</dcterms:modified>
</cp:coreProperties>
</file>